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65CCD" w:rsidRDefault="004C7BAD">
      <w:pPr>
        <w:pStyle w:val="Heading1"/>
        <w:jc w:val="both"/>
      </w:pPr>
      <w:r>
        <w:t>provided by Norelle Daly and David Wilson</w:t>
      </w:r>
    </w:p>
    <w:p w:rsidR="004C7BAD" w:rsidRPr="004C7BAD" w:rsidRDefault="004C7BAD" w:rsidP="004C7BAD">
      <w:pPr>
        <w:rPr>
          <w:b/>
          <w:lang w:val="en-AU"/>
        </w:rPr>
      </w:pPr>
      <w:r w:rsidRPr="004C7BAD">
        <w:rPr>
          <w:b/>
          <w:lang w:val="en-AU"/>
        </w:rPr>
        <w:t>Macro: 1JBL.mac</w:t>
      </w:r>
    </w:p>
    <w:p w:rsidR="004C7BAD" w:rsidRDefault="004C7BAD" w:rsidP="004C7BAD">
      <w:pPr>
        <w:rPr>
          <w:lang w:val="en-AU"/>
        </w:rPr>
      </w:pPr>
      <w:r w:rsidRPr="004C7BAD">
        <w:rPr>
          <w:lang w:val="en-AU"/>
        </w:rPr>
        <w:t xml:space="preserve">Read in the </w:t>
      </w:r>
      <w:proofErr w:type="spellStart"/>
      <w:r w:rsidRPr="004C7BAD">
        <w:rPr>
          <w:lang w:val="en-AU"/>
        </w:rPr>
        <w:t>pdb</w:t>
      </w:r>
      <w:proofErr w:type="spellEnd"/>
      <w:r w:rsidRPr="004C7BAD">
        <w:rPr>
          <w:lang w:val="en-AU"/>
        </w:rPr>
        <w:t xml:space="preserve"> file 1JBL.pdb, which has the old nomenclature. The macro displays the ribbon and highlights the HB2 and HB3 atoms.</w:t>
      </w:r>
    </w:p>
    <w:p w:rsidR="002D5762" w:rsidRDefault="002D5762" w:rsidP="002D5762">
      <w:pPr>
        <w:rPr>
          <w:lang w:val="en-AU"/>
        </w:rPr>
      </w:pPr>
      <w:r>
        <w:rPr>
          <w:lang w:val="en-AU"/>
        </w:rPr>
        <w:t xml:space="preserve">This has been fixed as of </w:t>
      </w:r>
      <w:proofErr w:type="gramStart"/>
      <w:r>
        <w:rPr>
          <w:lang w:val="en-AU"/>
        </w:rPr>
        <w:t>V1.0.5 .</w:t>
      </w:r>
      <w:proofErr w:type="gramEnd"/>
    </w:p>
    <w:p w:rsidR="002D5762" w:rsidRDefault="002D5762" w:rsidP="002D5762">
      <w:pPr>
        <w:rPr>
          <w:lang w:val="en-AU"/>
        </w:rPr>
      </w:pPr>
      <w:proofErr w:type="gramStart"/>
      <w:r>
        <w:rPr>
          <w:lang w:val="en-AU"/>
        </w:rPr>
        <w:t>Should read in old nomenclature files using the “</w:t>
      </w:r>
      <w:proofErr w:type="spellStart"/>
      <w:r>
        <w:rPr>
          <w:lang w:val="en-AU"/>
        </w:rPr>
        <w:t>ReadOldPdb</w:t>
      </w:r>
      <w:proofErr w:type="spellEnd"/>
      <w:r>
        <w:rPr>
          <w:lang w:val="en-AU"/>
        </w:rPr>
        <w:t>” command.</w:t>
      </w:r>
      <w:proofErr w:type="gramEnd"/>
    </w:p>
    <w:p w:rsidR="004C7BAD" w:rsidRPr="004C7BAD" w:rsidRDefault="004C7BAD" w:rsidP="004C7BAD">
      <w:pPr>
        <w:rPr>
          <w:lang w:val="en-AU"/>
        </w:rPr>
      </w:pPr>
    </w:p>
    <w:p w:rsidR="004C7BAD" w:rsidRPr="004C7BAD" w:rsidRDefault="004C7BAD" w:rsidP="004C7BAD">
      <w:pPr>
        <w:rPr>
          <w:b/>
          <w:lang w:val="en-AU"/>
        </w:rPr>
      </w:pPr>
      <w:r w:rsidRPr="004C7BAD">
        <w:rPr>
          <w:b/>
          <w:lang w:val="en-AU"/>
        </w:rPr>
        <w:t>Macro: 2LOC.mac</w:t>
      </w:r>
    </w:p>
    <w:p w:rsidR="004C7BAD" w:rsidRDefault="004C7BAD" w:rsidP="004C7BAD">
      <w:pPr>
        <w:rPr>
          <w:lang w:val="en-AU"/>
        </w:rPr>
      </w:pPr>
      <w:r w:rsidRPr="004C7BAD">
        <w:rPr>
          <w:lang w:val="en-AU"/>
        </w:rPr>
        <w:t xml:space="preserve">Read in </w:t>
      </w:r>
      <w:proofErr w:type="spellStart"/>
      <w:r w:rsidRPr="004C7BAD">
        <w:rPr>
          <w:lang w:val="en-AU"/>
        </w:rPr>
        <w:t>pdb</w:t>
      </w:r>
      <w:proofErr w:type="spellEnd"/>
      <w:r w:rsidRPr="004C7BAD">
        <w:rPr>
          <w:lang w:val="en-AU"/>
        </w:rPr>
        <w:t xml:space="preserve"> file 2LOC.pdb, which is in the new nomenclature. The macro displays ribbon and highlights HB3 (HB2 does not show up even though it is in the </w:t>
      </w:r>
      <w:proofErr w:type="spellStart"/>
      <w:r w:rsidRPr="004C7BAD">
        <w:rPr>
          <w:lang w:val="en-AU"/>
        </w:rPr>
        <w:t>pdb</w:t>
      </w:r>
      <w:proofErr w:type="spellEnd"/>
      <w:r w:rsidRPr="004C7BAD">
        <w:rPr>
          <w:lang w:val="en-AU"/>
        </w:rPr>
        <w:t xml:space="preserve"> file).</w:t>
      </w:r>
    </w:p>
    <w:p w:rsidR="002D5762" w:rsidRDefault="002D5762" w:rsidP="004C7BAD">
      <w:pPr>
        <w:rPr>
          <w:lang w:val="en-AU"/>
        </w:rPr>
      </w:pPr>
      <w:r>
        <w:rPr>
          <w:lang w:val="en-AU"/>
        </w:rPr>
        <w:t xml:space="preserve">This has been fixed as of </w:t>
      </w:r>
      <w:proofErr w:type="gramStart"/>
      <w:r>
        <w:rPr>
          <w:lang w:val="en-AU"/>
        </w:rPr>
        <w:t>V1.0.5 .</w:t>
      </w:r>
      <w:proofErr w:type="gramEnd"/>
    </w:p>
    <w:p w:rsidR="004C7BAD" w:rsidRPr="004C7BAD" w:rsidRDefault="004C7BAD" w:rsidP="004C7BAD">
      <w:pPr>
        <w:rPr>
          <w:lang w:val="en-AU"/>
        </w:rPr>
      </w:pPr>
    </w:p>
    <w:p w:rsidR="004C7BAD" w:rsidRPr="004C7BAD" w:rsidRDefault="004C7BAD" w:rsidP="004C7BAD">
      <w:pPr>
        <w:rPr>
          <w:b/>
          <w:lang w:val="en-AU"/>
        </w:rPr>
      </w:pPr>
      <w:bookmarkStart w:id="0" w:name="_GoBack"/>
      <w:bookmarkEnd w:id="0"/>
      <w:r w:rsidRPr="004C7BAD">
        <w:rPr>
          <w:b/>
          <w:lang w:val="en-AU"/>
        </w:rPr>
        <w:t>Macro: 4DEQ.mac</w:t>
      </w:r>
    </w:p>
    <w:p w:rsidR="004C7BAD" w:rsidRDefault="004C7BAD" w:rsidP="004C7BAD">
      <w:pPr>
        <w:rPr>
          <w:lang w:val="en-AU"/>
        </w:rPr>
      </w:pPr>
      <w:r w:rsidRPr="004C7BAD">
        <w:rPr>
          <w:lang w:val="en-AU"/>
        </w:rPr>
        <w:t xml:space="preserve">Read in </w:t>
      </w:r>
      <w:proofErr w:type="spellStart"/>
      <w:r w:rsidRPr="004C7BAD">
        <w:rPr>
          <w:lang w:val="en-AU"/>
        </w:rPr>
        <w:t>pdb</w:t>
      </w:r>
      <w:proofErr w:type="spellEnd"/>
      <w:r w:rsidRPr="004C7BAD">
        <w:rPr>
          <w:lang w:val="en-AU"/>
        </w:rPr>
        <w:t xml:space="preserve"> file 4DEQ.pdb, which is in the new nomenclature. The macro displays the ribbon.</w:t>
      </w:r>
    </w:p>
    <w:p w:rsidR="002D5762" w:rsidRDefault="002D5762" w:rsidP="002D5762">
      <w:pPr>
        <w:rPr>
          <w:lang w:val="en-AU"/>
        </w:rPr>
      </w:pPr>
      <w:r>
        <w:rPr>
          <w:lang w:val="en-AU"/>
        </w:rPr>
        <w:t xml:space="preserve">This has been fixed as of </w:t>
      </w:r>
      <w:proofErr w:type="gramStart"/>
      <w:r>
        <w:rPr>
          <w:lang w:val="en-AU"/>
        </w:rPr>
        <w:t>V1.0.5 .</w:t>
      </w:r>
      <w:proofErr w:type="gramEnd"/>
    </w:p>
    <w:p w:rsidR="004C7BAD" w:rsidRPr="004C7BAD" w:rsidRDefault="004C7BAD" w:rsidP="004C7BAD">
      <w:pPr>
        <w:rPr>
          <w:lang w:val="en-AU"/>
        </w:rPr>
      </w:pPr>
    </w:p>
    <w:p w:rsidR="004C7BAD" w:rsidRPr="004C7BAD" w:rsidRDefault="004C7BAD" w:rsidP="004C7BAD">
      <w:pPr>
        <w:rPr>
          <w:b/>
          <w:lang w:val="en-AU"/>
        </w:rPr>
      </w:pPr>
      <w:r w:rsidRPr="004C7BAD">
        <w:rPr>
          <w:b/>
          <w:lang w:val="en-AU"/>
        </w:rPr>
        <w:t>Macro: disulfide.mac</w:t>
      </w:r>
    </w:p>
    <w:p w:rsidR="004C7BAD" w:rsidRDefault="004C7BAD" w:rsidP="004C7BAD">
      <w:pPr>
        <w:rPr>
          <w:lang w:val="en-AU"/>
        </w:rPr>
      </w:pPr>
      <w:r w:rsidRPr="004C7BAD">
        <w:rPr>
          <w:lang w:val="en-AU"/>
        </w:rPr>
        <w:t xml:space="preserve">Read in the </w:t>
      </w:r>
      <w:proofErr w:type="spellStart"/>
      <w:r w:rsidRPr="004C7BAD">
        <w:rPr>
          <w:lang w:val="en-AU"/>
        </w:rPr>
        <w:t>pdb</w:t>
      </w:r>
      <w:proofErr w:type="spellEnd"/>
      <w:r w:rsidRPr="004C7BAD">
        <w:rPr>
          <w:lang w:val="en-AU"/>
        </w:rPr>
        <w:t xml:space="preserve"> file 1JBL.pdb. The macro displays the disulfide bond.</w:t>
      </w:r>
    </w:p>
    <w:p w:rsidR="00D0487F" w:rsidRDefault="00D0487F" w:rsidP="004C7BAD">
      <w:pPr>
        <w:rPr>
          <w:lang w:val="en-AU"/>
        </w:rPr>
      </w:pPr>
      <w:r>
        <w:rPr>
          <w:lang w:val="en-AU"/>
        </w:rPr>
        <w:t xml:space="preserve">Also </w:t>
      </w:r>
      <w:r w:rsidRPr="00D0487F">
        <w:rPr>
          <w:lang w:val="en-AU"/>
        </w:rPr>
        <w:t>1MXN.pdb</w:t>
      </w:r>
      <w:r>
        <w:rPr>
          <w:lang w:val="en-AU"/>
        </w:rPr>
        <w:t xml:space="preserve"> is an old nomenclature file that has been tested.</w:t>
      </w:r>
    </w:p>
    <w:p w:rsidR="004C7BAD" w:rsidRPr="004C7BAD" w:rsidRDefault="004C7BAD" w:rsidP="004C7BAD">
      <w:pPr>
        <w:rPr>
          <w:lang w:val="en-AU"/>
        </w:rPr>
      </w:pPr>
    </w:p>
    <w:p w:rsidR="004C7BAD" w:rsidRPr="004C7BAD" w:rsidRDefault="004C7BAD" w:rsidP="004C7BAD">
      <w:pPr>
        <w:rPr>
          <w:b/>
          <w:lang w:val="en-AU"/>
        </w:rPr>
      </w:pPr>
      <w:r w:rsidRPr="004C7BAD">
        <w:rPr>
          <w:b/>
          <w:lang w:val="en-AU"/>
        </w:rPr>
        <w:t>Macro: cyclic.mac</w:t>
      </w:r>
    </w:p>
    <w:p w:rsidR="004C7BAD" w:rsidRDefault="004C7BAD" w:rsidP="004C7BAD">
      <w:pPr>
        <w:rPr>
          <w:lang w:val="en-AU"/>
        </w:rPr>
      </w:pPr>
      <w:r w:rsidRPr="004C7BAD">
        <w:rPr>
          <w:lang w:val="en-AU"/>
        </w:rPr>
        <w:t xml:space="preserve">Reads </w:t>
      </w:r>
      <w:proofErr w:type="spellStart"/>
      <w:r w:rsidRPr="004C7BAD">
        <w:rPr>
          <w:lang w:val="en-AU"/>
        </w:rPr>
        <w:t>pdb</w:t>
      </w:r>
      <w:proofErr w:type="spellEnd"/>
      <w:r w:rsidRPr="004C7BAD">
        <w:rPr>
          <w:lang w:val="en-AU"/>
        </w:rPr>
        <w:t xml:space="preserve"> file kalatab1.pdb and displays the ribbon (the ribbon is not cyclic) and then reads the modified </w:t>
      </w:r>
      <w:proofErr w:type="spellStart"/>
      <w:r w:rsidRPr="004C7BAD">
        <w:rPr>
          <w:lang w:val="en-AU"/>
        </w:rPr>
        <w:t>pdb</w:t>
      </w:r>
      <w:proofErr w:type="spellEnd"/>
      <w:r w:rsidRPr="004C7BAD">
        <w:rPr>
          <w:lang w:val="en-AU"/>
        </w:rPr>
        <w:t xml:space="preserve"> file (kalatab1_modifiedforcyclic.pdb) and displays the ribbon, which is </w:t>
      </w:r>
      <w:proofErr w:type="spellStart"/>
      <w:r w:rsidRPr="004C7BAD">
        <w:rPr>
          <w:lang w:val="en-AU"/>
        </w:rPr>
        <w:t>cyclized</w:t>
      </w:r>
      <w:proofErr w:type="spellEnd"/>
      <w:r w:rsidRPr="004C7BAD">
        <w:rPr>
          <w:lang w:val="en-AU"/>
        </w:rPr>
        <w:t xml:space="preserve">. The path will have to be changed for the </w:t>
      </w:r>
      <w:proofErr w:type="spellStart"/>
      <w:r w:rsidRPr="004C7BAD">
        <w:rPr>
          <w:lang w:val="en-AU"/>
        </w:rPr>
        <w:t>pdb</w:t>
      </w:r>
      <w:proofErr w:type="spellEnd"/>
      <w:r w:rsidRPr="004C7BAD">
        <w:rPr>
          <w:lang w:val="en-AU"/>
        </w:rPr>
        <w:t xml:space="preserve"> files to be read correctly.</w:t>
      </w:r>
    </w:p>
    <w:p w:rsidR="00D0487F" w:rsidRDefault="00D0487F" w:rsidP="004C7BAD">
      <w:pPr>
        <w:rPr>
          <w:lang w:val="en-AU"/>
        </w:rPr>
      </w:pPr>
      <w:r>
        <w:rPr>
          <w:lang w:val="en-AU"/>
        </w:rPr>
        <w:t xml:space="preserve">This has been fixed as of V1.0.7 - </w:t>
      </w:r>
      <w:r w:rsidRPr="004C7BAD">
        <w:rPr>
          <w:lang w:val="en-AU"/>
        </w:rPr>
        <w:t xml:space="preserve">Reads </w:t>
      </w:r>
      <w:proofErr w:type="spellStart"/>
      <w:r w:rsidRPr="004C7BAD">
        <w:rPr>
          <w:lang w:val="en-AU"/>
        </w:rPr>
        <w:t>pdb</w:t>
      </w:r>
      <w:proofErr w:type="spellEnd"/>
      <w:r w:rsidRPr="004C7BAD">
        <w:rPr>
          <w:lang w:val="en-AU"/>
        </w:rPr>
        <w:t xml:space="preserve"> file kalatab1.pdb</w:t>
      </w:r>
      <w:r>
        <w:rPr>
          <w:lang w:val="en-AU"/>
        </w:rPr>
        <w:t>, and execute command “</w:t>
      </w:r>
      <w:proofErr w:type="spellStart"/>
      <w:r>
        <w:rPr>
          <w:lang w:val="en-AU"/>
        </w:rPr>
        <w:t>AddResCycle</w:t>
      </w:r>
      <w:proofErr w:type="spellEnd"/>
      <w:r>
        <w:rPr>
          <w:lang w:val="en-AU"/>
        </w:rPr>
        <w:t>”</w:t>
      </w:r>
      <w:r w:rsidRPr="004C7BAD">
        <w:rPr>
          <w:lang w:val="en-AU"/>
        </w:rPr>
        <w:t xml:space="preserve"> and the</w:t>
      </w:r>
      <w:r>
        <w:rPr>
          <w:lang w:val="en-AU"/>
        </w:rPr>
        <w:t xml:space="preserve">n run </w:t>
      </w:r>
      <w:proofErr w:type="gramStart"/>
      <w:r>
        <w:rPr>
          <w:lang w:val="en-AU"/>
        </w:rPr>
        <w:t xml:space="preserve">the </w:t>
      </w:r>
      <w:r w:rsidRPr="004C7BAD">
        <w:rPr>
          <w:lang w:val="en-AU"/>
        </w:rPr>
        <w:t xml:space="preserve"> ribbon</w:t>
      </w:r>
      <w:proofErr w:type="gramEnd"/>
      <w:r>
        <w:rPr>
          <w:lang w:val="en-AU"/>
        </w:rPr>
        <w:t xml:space="preserve"> processing and the display will be cyclic.</w:t>
      </w:r>
    </w:p>
    <w:p w:rsidR="00D0487F" w:rsidRPr="004C7BAD" w:rsidRDefault="00D0487F" w:rsidP="004C7BAD">
      <w:pPr>
        <w:rPr>
          <w:lang w:val="en-AU"/>
        </w:rPr>
      </w:pPr>
    </w:p>
    <w:p w:rsidR="004C7BAD" w:rsidRPr="004C7BAD" w:rsidRDefault="004C7BAD" w:rsidP="004C7BAD">
      <w:pPr>
        <w:rPr>
          <w:lang w:val="en-AU"/>
        </w:rPr>
      </w:pPr>
    </w:p>
    <w:p w:rsidR="004C7BAD" w:rsidRPr="004C7BAD" w:rsidRDefault="004C7BAD" w:rsidP="004C7BAD">
      <w:pPr>
        <w:rPr>
          <w:lang w:val="en-AU"/>
        </w:rPr>
      </w:pPr>
    </w:p>
    <w:p w:rsidR="004C7BAD" w:rsidRPr="004C7BAD" w:rsidRDefault="004C7BAD" w:rsidP="004C7BAD"/>
    <w:sectPr w:rsidR="004C7BAD" w:rsidRPr="004C7BAD" w:rsidSect="009A48CE">
      <w:headerReference w:type="default" r:id="rId7"/>
      <w:footerReference w:type="default" r:id="rId8"/>
      <w:pgSz w:w="11906" w:h="16838"/>
      <w:pgMar w:top="1095" w:right="1134" w:bottom="1276" w:left="1134" w:header="284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479A" w:rsidRDefault="00AD479A" w:rsidP="00A65CCD">
      <w:pPr>
        <w:spacing w:before="0" w:after="0" w:line="240" w:lineRule="auto"/>
      </w:pPr>
      <w:r>
        <w:separator/>
      </w:r>
    </w:p>
  </w:endnote>
  <w:endnote w:type="continuationSeparator" w:id="0">
    <w:p w:rsidR="00AD479A" w:rsidRDefault="00AD479A" w:rsidP="00A65CC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731" w:rsidRDefault="009B6731" w:rsidP="009A48CE">
    <w:pPr>
      <w:pStyle w:val="normal0"/>
      <w:pBdr>
        <w:top w:val="single" w:sz="4" w:space="1" w:color="auto"/>
      </w:pBdr>
      <w:tabs>
        <w:tab w:val="left" w:pos="2835"/>
        <w:tab w:val="left" w:pos="8222"/>
      </w:tabs>
    </w:pPr>
    <w:r>
      <w:t>CP3046 / CP5046</w:t>
    </w:r>
    <w:r>
      <w:tab/>
      <w:t>Thomas Hutchinson &amp; Peter Anderson</w:t>
    </w:r>
    <w:r>
      <w:tab/>
      <w:t xml:space="preserve">Page </w:t>
    </w:r>
    <w:fldSimple w:instr="PAGE">
      <w:r w:rsidR="00D0487F">
        <w:rPr>
          <w:noProof/>
        </w:rPr>
        <w:t>1</w:t>
      </w:r>
    </w:fldSimple>
    <w:r>
      <w:t xml:space="preserve"> of </w:t>
    </w:r>
    <w:fldSimple w:instr="NUMPAGES">
      <w:r w:rsidR="00D0487F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479A" w:rsidRDefault="00AD479A" w:rsidP="00A65CCD">
      <w:pPr>
        <w:spacing w:before="0" w:after="0" w:line="240" w:lineRule="auto"/>
      </w:pPr>
      <w:r>
        <w:separator/>
      </w:r>
    </w:p>
  </w:footnote>
  <w:footnote w:type="continuationSeparator" w:id="0">
    <w:p w:rsidR="00AD479A" w:rsidRDefault="00AD479A" w:rsidP="00A65CCD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731" w:rsidRDefault="009B6731" w:rsidP="009A48CE">
    <w:pPr>
      <w:pStyle w:val="Title"/>
      <w:pBdr>
        <w:bottom w:val="single" w:sz="4" w:space="1" w:color="auto"/>
      </w:pBdr>
      <w:spacing w:before="0" w:after="0"/>
      <w:jc w:val="center"/>
    </w:pPr>
    <w:bookmarkStart w:id="1" w:name="h.wg0z2hs6v4u4" w:colFirst="0" w:colLast="0"/>
    <w:bookmarkEnd w:id="1"/>
    <w:r>
      <w:rPr>
        <w:sz w:val="36"/>
      </w:rPr>
      <w:t xml:space="preserve">MOLMOL Enhancement Project 2013 </w:t>
    </w:r>
    <w:r w:rsidR="004C7BAD">
      <w:rPr>
        <w:sz w:val="36"/>
      </w:rPr>
      <w:t>Test Cases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A5914"/>
    <w:multiLevelType w:val="hybridMultilevel"/>
    <w:tmpl w:val="26306A2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667C2"/>
    <w:multiLevelType w:val="hybridMultilevel"/>
    <w:tmpl w:val="8478770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6E0EB4"/>
    <w:multiLevelType w:val="multilevel"/>
    <w:tmpl w:val="2CA2BEB6"/>
    <w:lvl w:ilvl="0">
      <w:start w:val="1"/>
      <w:numFmt w:val="decimal"/>
      <w:lvlText w:val="%1"/>
      <w:lvlJc w:val="left"/>
      <w:pPr>
        <w:ind w:left="720" w:firstLine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u w:val="none"/>
        <w:vertAlign w:val="baseline"/>
      </w:rPr>
    </w:lvl>
  </w:abstractNum>
  <w:abstractNum w:abstractNumId="3">
    <w:nsid w:val="7CA461D7"/>
    <w:multiLevelType w:val="multilevel"/>
    <w:tmpl w:val="5E125634"/>
    <w:lvl w:ilvl="0">
      <w:start w:val="1"/>
      <w:numFmt w:val="decimal"/>
      <w:lvlText w:val="%1"/>
      <w:lvlJc w:val="left"/>
      <w:pPr>
        <w:ind w:left="720" w:firstLine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u w:val="none"/>
        <w:vertAlign w:val="baseline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20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65CCD"/>
    <w:rsid w:val="00031DD9"/>
    <w:rsid w:val="000D0690"/>
    <w:rsid w:val="0017649B"/>
    <w:rsid w:val="001A7029"/>
    <w:rsid w:val="002D5762"/>
    <w:rsid w:val="0041335B"/>
    <w:rsid w:val="00426141"/>
    <w:rsid w:val="004C7BAD"/>
    <w:rsid w:val="00645A6B"/>
    <w:rsid w:val="007956D6"/>
    <w:rsid w:val="00805F39"/>
    <w:rsid w:val="00821923"/>
    <w:rsid w:val="008D6935"/>
    <w:rsid w:val="009A48CE"/>
    <w:rsid w:val="009B6731"/>
    <w:rsid w:val="009C2163"/>
    <w:rsid w:val="009F0817"/>
    <w:rsid w:val="00A00A78"/>
    <w:rsid w:val="00A3539A"/>
    <w:rsid w:val="00A65CCD"/>
    <w:rsid w:val="00AD479A"/>
    <w:rsid w:val="00B74DB5"/>
    <w:rsid w:val="00B96435"/>
    <w:rsid w:val="00C75AC7"/>
    <w:rsid w:val="00D0487F"/>
    <w:rsid w:val="00DE509A"/>
    <w:rsid w:val="00DE662C"/>
    <w:rsid w:val="00E14AE5"/>
    <w:rsid w:val="00F16B81"/>
    <w:rsid w:val="00F33261"/>
    <w:rsid w:val="00F54734"/>
    <w:rsid w:val="00F64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8CE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A48CE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A48C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A48CE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A48CE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A48CE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A48CE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A48CE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A48CE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A48CE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A65CCD"/>
    <w:pPr>
      <w:spacing w:before="0" w:after="0"/>
    </w:pPr>
    <w:rPr>
      <w:rFonts w:ascii="Arial" w:eastAsia="Arial" w:hAnsi="Arial" w:cs="Arial"/>
      <w:color w:val="000000"/>
    </w:rPr>
  </w:style>
  <w:style w:type="paragraph" w:styleId="Title">
    <w:name w:val="Title"/>
    <w:basedOn w:val="Normal"/>
    <w:next w:val="Normal"/>
    <w:link w:val="TitleChar"/>
    <w:uiPriority w:val="10"/>
    <w:qFormat/>
    <w:rsid w:val="009A48CE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9A48CE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9A48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A48CE"/>
  </w:style>
  <w:style w:type="paragraph" w:styleId="Footer">
    <w:name w:val="footer"/>
    <w:basedOn w:val="Normal"/>
    <w:link w:val="FooterChar"/>
    <w:uiPriority w:val="99"/>
    <w:semiHidden/>
    <w:unhideWhenUsed/>
    <w:rsid w:val="009A48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A48CE"/>
  </w:style>
  <w:style w:type="character" w:customStyle="1" w:styleId="Heading1Char">
    <w:name w:val="Heading 1 Char"/>
    <w:basedOn w:val="DefaultParagraphFont"/>
    <w:link w:val="Heading1"/>
    <w:uiPriority w:val="9"/>
    <w:rsid w:val="009A48CE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9A48CE"/>
    <w:rPr>
      <w:caps/>
      <w:spacing w:val="15"/>
      <w:shd w:val="clear" w:color="auto" w:fill="DBE5F1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rsid w:val="009A48CE"/>
    <w:rPr>
      <w:caps/>
      <w:color w:val="243F60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rsid w:val="009A48CE"/>
    <w:rPr>
      <w:caps/>
      <w:color w:val="365F91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rsid w:val="009A48CE"/>
    <w:rPr>
      <w:caps/>
      <w:color w:val="365F91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rsid w:val="009A48CE"/>
    <w:rPr>
      <w:caps/>
      <w:color w:val="365F91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48CE"/>
    <w:rPr>
      <w:caps/>
      <w:color w:val="365F91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48CE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A48CE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A48CE"/>
    <w:rPr>
      <w:b/>
      <w:bCs/>
      <w:color w:val="365F91" w:themeColor="accent1" w:themeShade="BF"/>
      <w:sz w:val="16"/>
      <w:szCs w:val="16"/>
    </w:rPr>
  </w:style>
  <w:style w:type="character" w:customStyle="1" w:styleId="TitleChar">
    <w:name w:val="Title Char"/>
    <w:basedOn w:val="DefaultParagraphFont"/>
    <w:link w:val="Title"/>
    <w:uiPriority w:val="10"/>
    <w:rsid w:val="009A48CE"/>
    <w:rPr>
      <w:caps/>
      <w:color w:val="4F81BD" w:themeColor="accent1"/>
      <w:spacing w:val="10"/>
      <w:kern w:val="28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rsid w:val="009A48CE"/>
    <w:rPr>
      <w:caps/>
      <w:color w:val="595959" w:themeColor="text1" w:themeTint="A6"/>
      <w:spacing w:val="10"/>
      <w:sz w:val="24"/>
      <w:szCs w:val="24"/>
    </w:rPr>
  </w:style>
  <w:style w:type="character" w:styleId="Strong">
    <w:name w:val="Strong"/>
    <w:uiPriority w:val="22"/>
    <w:qFormat/>
    <w:rsid w:val="009A48CE"/>
    <w:rPr>
      <w:b/>
      <w:bCs/>
    </w:rPr>
  </w:style>
  <w:style w:type="character" w:styleId="Emphasis">
    <w:name w:val="Emphasis"/>
    <w:uiPriority w:val="20"/>
    <w:qFormat/>
    <w:rsid w:val="009A48CE"/>
    <w:rPr>
      <w:caps/>
      <w:color w:val="243F60" w:themeColor="accent1" w:themeShade="7F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9A48CE"/>
    <w:pPr>
      <w:spacing w:before="0"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9A48CE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9A48CE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9A48CE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9A48CE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48CE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48CE"/>
    <w:rPr>
      <w:i/>
      <w:iCs/>
      <w:color w:val="4F81BD" w:themeColor="accent1"/>
      <w:sz w:val="20"/>
      <w:szCs w:val="20"/>
    </w:rPr>
  </w:style>
  <w:style w:type="character" w:styleId="SubtleEmphasis">
    <w:name w:val="Subtle Emphasis"/>
    <w:uiPriority w:val="19"/>
    <w:qFormat/>
    <w:rsid w:val="009A48CE"/>
    <w:rPr>
      <w:i/>
      <w:iCs/>
      <w:color w:val="243F60" w:themeColor="accent1" w:themeShade="7F"/>
    </w:rPr>
  </w:style>
  <w:style w:type="character" w:styleId="IntenseEmphasis">
    <w:name w:val="Intense Emphasis"/>
    <w:uiPriority w:val="21"/>
    <w:qFormat/>
    <w:rsid w:val="009A48CE"/>
    <w:rPr>
      <w:b/>
      <w:bCs/>
      <w:caps/>
      <w:color w:val="243F60" w:themeColor="accent1" w:themeShade="7F"/>
      <w:spacing w:val="10"/>
    </w:rPr>
  </w:style>
  <w:style w:type="character" w:styleId="SubtleReference">
    <w:name w:val="Subtle Reference"/>
    <w:uiPriority w:val="31"/>
    <w:qFormat/>
    <w:rsid w:val="009A48CE"/>
    <w:rPr>
      <w:b/>
      <w:bCs/>
      <w:color w:val="4F81BD" w:themeColor="accent1"/>
    </w:rPr>
  </w:style>
  <w:style w:type="character" w:styleId="IntenseReference">
    <w:name w:val="Intense Reference"/>
    <w:uiPriority w:val="32"/>
    <w:qFormat/>
    <w:rsid w:val="009A48CE"/>
    <w:rPr>
      <w:b/>
      <w:bCs/>
      <w:i/>
      <w:iCs/>
      <w:caps/>
      <w:color w:val="4F81BD" w:themeColor="accent1"/>
    </w:rPr>
  </w:style>
  <w:style w:type="character" w:styleId="BookTitle">
    <w:name w:val="Book Title"/>
    <w:uiPriority w:val="33"/>
    <w:qFormat/>
    <w:rsid w:val="009A48CE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A48CE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2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MolMol Scope Statement.docx</vt:lpstr>
    </vt:vector>
  </TitlesOfParts>
  <Company>AT</Company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MolMol Scope Statement.docx</dc:title>
  <dc:creator>Peter Anderson</dc:creator>
  <cp:lastModifiedBy>PAnderson</cp:lastModifiedBy>
  <cp:revision>5</cp:revision>
  <cp:lastPrinted>2013-04-14T22:14:00Z</cp:lastPrinted>
  <dcterms:created xsi:type="dcterms:W3CDTF">2013-09-06T11:20:00Z</dcterms:created>
  <dcterms:modified xsi:type="dcterms:W3CDTF">2013-10-29T19:33:00Z</dcterms:modified>
</cp:coreProperties>
</file>